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</w:rPr>
        <w:t>PROCEDURA  ORGANIZACJI  POMOCY  PSYCHOLOGICZNO – PEDAGOGICZNEJ  W SZKOLE  PODSTAWOWEJ NR 2</w:t>
        <w:br/>
        <w:t>IM. KARDYNAŁA STEFANA WYSZYŃSKIEGO W IMIELINIE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  <w:color w:val="000000"/>
        </w:rPr>
        <w:t>Podstawa  prawna :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  <w:color w:val="000000"/>
        </w:rPr>
        <w:t xml:space="preserve">Rozporządzenie MEN z dnia 9 sierpnia 2017 w sprawie zasad udzielania  </w:t>
        <w:br/>
        <w:t>i organizacji pomocy psychologiczno – pedagogicznej w publicznych przedszkolach, szkołach i placówkach ( Dz. U. 2017 poz. 1591)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  <w:color w:val="000000"/>
        </w:rPr>
        <w:t>Rozporządzenie MEN z dnia 9 sierpnia 2017 w sprawie warunków organizowania kształcenia, wychowania i opieki dla dzieci i młodzieży niepełnosprawnych, niedostosowanych społecznie i zagrożonych niedostosowaniem społecznym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  <w:color w:val="000000"/>
        </w:rPr>
        <w:t xml:space="preserve"> </w:t>
      </w:r>
      <w:r>
        <w:rPr>
          <w:rFonts w:cs="Arial" w:ascii="Arial" w:hAnsi="Arial"/>
          <w:b/>
          <w:bCs/>
          <w:color w:val="000000"/>
        </w:rPr>
        <w:t>( Dz. U. 2017 poz. 1578)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numPr>
          <w:ilvl w:val="0"/>
          <w:numId w:val="1"/>
        </w:numPr>
        <w:spacing w:lineRule="auto" w:line="36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Pomoc  psychologiczno – pedagogiczna w  szkole  polega  na  rozpoznawaniu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i zaspokajaniu indywidualnych potrzeb rozwojowych i edukacyjnych ucznia  oraz rozpoznawaniu indywidualnych możliwości psychofizycznych ucznia, wynikających </w:t>
        <w:br/>
        <w:t>w  szczególności :</w:t>
      </w:r>
    </w:p>
    <w:p>
      <w:pPr>
        <w:pStyle w:val="ListParagraph"/>
        <w:spacing w:lineRule="auto" w:line="36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1) z niepełnosprawności</w:t>
      </w:r>
    </w:p>
    <w:p>
      <w:pPr>
        <w:pStyle w:val="ListParagraph"/>
        <w:spacing w:lineRule="auto" w:line="36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2) z niedostosowania  społecznego</w:t>
      </w:r>
    </w:p>
    <w:p>
      <w:pPr>
        <w:pStyle w:val="ListParagraph"/>
        <w:spacing w:lineRule="auto" w:line="36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3) z zagrożenia  niedostosowaniem  społecznym</w:t>
      </w:r>
    </w:p>
    <w:p>
      <w:pPr>
        <w:pStyle w:val="ListParagraph"/>
        <w:spacing w:lineRule="auto" w:line="360"/>
        <w:ind w:left="0" w:hanging="0"/>
        <w:jc w:val="both"/>
        <w:rPr>
          <w:rFonts w:ascii="Arial" w:hAnsi="Arial" w:cs="Arial"/>
          <w:color w:val="00B0F0"/>
        </w:rPr>
      </w:pPr>
      <w:r>
        <w:rPr>
          <w:rFonts w:cs="Arial" w:ascii="Arial" w:hAnsi="Arial"/>
          <w:color w:val="000000"/>
        </w:rPr>
        <w:t>4) z zaburzeń zachowania lub emocji</w:t>
      </w:r>
    </w:p>
    <w:p>
      <w:pPr>
        <w:pStyle w:val="ListParagraph"/>
        <w:spacing w:lineRule="auto" w:line="36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5) ze szczególnych  uzdolnień</w:t>
      </w:r>
    </w:p>
    <w:p>
      <w:pPr>
        <w:pStyle w:val="ListParagraph"/>
        <w:spacing w:lineRule="auto" w:line="36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7) ze specyficznych  trudności w uczeniu się</w:t>
      </w:r>
    </w:p>
    <w:p>
      <w:pPr>
        <w:pStyle w:val="ListParagraph"/>
        <w:spacing w:lineRule="auto" w:line="36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8) z zaburzeń  deficytów kompetencji i zaburzeń sprawności  językowych</w:t>
      </w:r>
    </w:p>
    <w:p>
      <w:pPr>
        <w:pStyle w:val="ListParagraph"/>
        <w:spacing w:lineRule="auto" w:line="36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9) z choroby  przewlekłej</w:t>
      </w:r>
    </w:p>
    <w:p>
      <w:pPr>
        <w:pStyle w:val="ListParagraph"/>
        <w:spacing w:lineRule="auto" w:line="36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10) z  sytuacji kryzysowych lub  traumatycznych</w:t>
      </w:r>
    </w:p>
    <w:p>
      <w:pPr>
        <w:pStyle w:val="ListParagraph"/>
        <w:spacing w:lineRule="auto" w:line="36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11) z niepowodzeń edukacyjnych</w:t>
      </w:r>
    </w:p>
    <w:p>
      <w:pPr>
        <w:pStyle w:val="ListParagraph"/>
        <w:spacing w:lineRule="auto" w:line="360"/>
        <w:ind w:left="0"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12) z zaniedbań środowiskowych związanych z sytuacją bytową ucznia i jego rodziny, sposobem  pędzania czasu  wolnego , kontaktami środowiskowymi</w:t>
      </w:r>
    </w:p>
    <w:p>
      <w:pPr>
        <w:pStyle w:val="ListParagraph"/>
        <w:spacing w:lineRule="auto" w:line="360"/>
        <w:ind w:left="0"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13) z trudności adaptacyjnych związanych z różnicami kulturowymi lub ze zmianą środowiska edukacyjnego, edukacyjnego tym  związanych z wcześniejszym kształceniem za  granicą.</w:t>
      </w:r>
    </w:p>
    <w:p>
      <w:pPr>
        <w:pStyle w:val="ListParagraph"/>
        <w:numPr>
          <w:ilvl w:val="0"/>
          <w:numId w:val="1"/>
        </w:numPr>
        <w:spacing w:lineRule="auto" w:line="360"/>
        <w:ind w:left="0"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Pomocy  psychologiczno – pedagogicznej udzielają nauczyciele oraz specjaliści wykonujący w szkole zadania z zakresu pomocy psychologiczno – pedagogicznej ( psycholog, pedagog, logopeda ).</w:t>
      </w:r>
    </w:p>
    <w:p>
      <w:pPr>
        <w:pStyle w:val="ListParagraph"/>
        <w:numPr>
          <w:ilvl w:val="0"/>
          <w:numId w:val="1"/>
        </w:numPr>
        <w:spacing w:lineRule="auto" w:line="360"/>
        <w:ind w:left="0"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Pomoc psychologiczno – pedagogiczna w szkole udzielana jest z inicjatywy :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360"/>
        <w:ind w:left="0"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1) ucznia 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360"/>
        <w:ind w:left="0"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2) rodziców / opiekunów prawnych 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360"/>
        <w:ind w:left="0"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3) dyrektora szkoły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360"/>
        <w:ind w:left="0"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4) nauczyciela, wychowawcy lub specjalisty prowadzącego zajęcia z uczniami 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360"/>
        <w:ind w:left="0"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5) poradni  psychologiczno – pedagogicznej, w tym poradni specjalistycznej 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360"/>
        <w:ind w:left="0"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6) asystenta edukacji romskiej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360"/>
        <w:ind w:left="0"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7) pielęgniarki środowiska nauczania i wychowania lub higienistki szkolnej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360"/>
        <w:ind w:left="0"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8) pomocy  nauczyciela 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360"/>
        <w:ind w:left="0" w:right="-108" w:hanging="0"/>
        <w:jc w:val="both"/>
        <w:rPr>
          <w:rFonts w:ascii="Arial" w:hAnsi="Arial" w:cs="Arial"/>
          <w:color w:val="00B0F0"/>
        </w:rPr>
      </w:pPr>
      <w:r>
        <w:rPr>
          <w:rFonts w:cs="Arial" w:ascii="Arial" w:hAnsi="Arial"/>
          <w:color w:val="000000"/>
        </w:rPr>
        <w:t>9) asystenta nauczyciela lub asystenta wychowawcy świetlicy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360"/>
        <w:ind w:left="0"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10) pracownika  socjalnego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360"/>
        <w:ind w:left="0"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11) asystenta  rodziny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360"/>
        <w:ind w:left="0"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12) kuratora  sądowego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360"/>
        <w:ind w:left="0"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13) organizacji pozarządowej, innej instytucji lub podmiotu działających na rzecz rodziny, dzieci i młodzieży.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ind w:left="0" w:right="-108" w:hanging="0"/>
        <w:jc w:val="both"/>
        <w:rPr>
          <w:color w:val="000000"/>
        </w:rPr>
      </w:pPr>
      <w:r>
        <w:rPr>
          <w:rFonts w:cs="Arial" w:ascii="Arial" w:hAnsi="Arial"/>
          <w:color w:val="000000"/>
        </w:rPr>
        <w:t xml:space="preserve">W szkole  pomoc psychologiczno – pedagogiczna udzielana jest w trakcie bieżącej pracy z uczniem oraz przez zintegrowane działania nauczycieli i specjalistów, a także w formie : 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360"/>
        <w:ind w:left="0" w:right="-108" w:hanging="0"/>
        <w:jc w:val="both"/>
        <w:rPr>
          <w:color w:val="000000"/>
        </w:rPr>
      </w:pPr>
      <w:r>
        <w:rPr>
          <w:rFonts w:cs="Arial" w:ascii="Arial" w:hAnsi="Arial"/>
          <w:color w:val="000000"/>
        </w:rPr>
        <w:t>1) zajęć rozwijających  uzdolnienia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360"/>
        <w:ind w:left="0" w:right="-108" w:hanging="0"/>
        <w:jc w:val="both"/>
        <w:rPr>
          <w:color w:val="000000"/>
        </w:rPr>
      </w:pPr>
      <w:r>
        <w:rPr>
          <w:rFonts w:cs="Arial" w:ascii="Arial" w:hAnsi="Arial"/>
          <w:color w:val="000000"/>
        </w:rPr>
        <w:t>2) zajęć rozwijających umiejętności uczenia się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360"/>
        <w:ind w:left="0" w:right="-108" w:hanging="0"/>
        <w:jc w:val="both"/>
        <w:rPr>
          <w:color w:val="000000"/>
        </w:rPr>
      </w:pPr>
      <w:r>
        <w:rPr>
          <w:rFonts w:cs="Arial" w:ascii="Arial" w:hAnsi="Arial"/>
          <w:color w:val="000000"/>
        </w:rPr>
        <w:t>3) zajęć dydaktyczno – wyrównawczych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360"/>
        <w:ind w:left="0" w:right="-108" w:hanging="0"/>
        <w:jc w:val="both"/>
        <w:rPr>
          <w:color w:val="000000"/>
        </w:rPr>
      </w:pPr>
      <w:r>
        <w:rPr>
          <w:rFonts w:cs="Arial" w:ascii="Arial" w:hAnsi="Arial"/>
          <w:color w:val="000000"/>
        </w:rPr>
        <w:t>4) zajęć specjalistycznych :</w:t>
      </w:r>
    </w:p>
    <w:p>
      <w:pPr>
        <w:pStyle w:val="Normal"/>
        <w:tabs>
          <w:tab w:val="clear" w:pos="708"/>
          <w:tab w:val="left" w:pos="360" w:leader="none"/>
        </w:tabs>
        <w:spacing w:lineRule="auto" w:line="360"/>
        <w:ind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ab/>
        <w:t>- korekcyjno – kompensacyjnych</w:t>
      </w:r>
    </w:p>
    <w:p>
      <w:pPr>
        <w:pStyle w:val="Normal"/>
        <w:tabs>
          <w:tab w:val="clear" w:pos="708"/>
          <w:tab w:val="left" w:pos="360" w:leader="none"/>
        </w:tabs>
        <w:spacing w:lineRule="auto" w:line="360"/>
        <w:ind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ab/>
        <w:t>- logopedycznych</w:t>
      </w:r>
    </w:p>
    <w:p>
      <w:pPr>
        <w:pStyle w:val="Normal"/>
        <w:tabs>
          <w:tab w:val="clear" w:pos="708"/>
          <w:tab w:val="left" w:pos="360" w:leader="none"/>
        </w:tabs>
        <w:spacing w:lineRule="auto" w:line="360"/>
        <w:ind w:right="-108" w:hanging="0"/>
        <w:jc w:val="both"/>
        <w:rPr>
          <w:rFonts w:ascii="Arial" w:hAnsi="Arial" w:cs="Arial"/>
          <w:color w:val="00B0F0"/>
        </w:rPr>
      </w:pPr>
      <w:r>
        <w:rPr>
          <w:rFonts w:cs="Arial" w:ascii="Arial" w:hAnsi="Arial"/>
          <w:color w:val="000000"/>
        </w:rPr>
        <w:tab/>
        <w:t>- rozwijające kompetencje emocjonalno-społeczne</w:t>
      </w:r>
    </w:p>
    <w:p>
      <w:pPr>
        <w:pStyle w:val="Normal"/>
        <w:tabs>
          <w:tab w:val="clear" w:pos="708"/>
          <w:tab w:val="left" w:pos="360" w:leader="none"/>
        </w:tabs>
        <w:spacing w:lineRule="auto" w:line="360"/>
        <w:ind w:right="-108" w:hanging="0"/>
        <w:jc w:val="both"/>
        <w:rPr>
          <w:color w:val="000000"/>
        </w:rPr>
      </w:pPr>
      <w:r>
        <w:rPr>
          <w:rFonts w:cs="Arial" w:ascii="Arial" w:hAnsi="Arial"/>
          <w:color w:val="000000"/>
        </w:rPr>
        <w:tab/>
        <w:t>-  innych zajęć o charakterze terapeutycznym</w:t>
      </w:r>
    </w:p>
    <w:p>
      <w:pPr>
        <w:pStyle w:val="Normal"/>
        <w:tabs>
          <w:tab w:val="clear" w:pos="708"/>
          <w:tab w:val="left" w:pos="360" w:leader="none"/>
        </w:tabs>
        <w:spacing w:lineRule="auto" w:line="360"/>
        <w:ind w:right="-108" w:hanging="0"/>
        <w:jc w:val="both"/>
        <w:rPr>
          <w:color w:val="000000"/>
        </w:rPr>
      </w:pPr>
      <w:r>
        <w:rPr>
          <w:rFonts w:cs="Arial" w:ascii="Arial" w:hAnsi="Arial"/>
          <w:color w:val="000000"/>
        </w:rPr>
        <w:t>5) zindywidualizowanej ścieżki kształcenia</w:t>
      </w:r>
    </w:p>
    <w:p>
      <w:pPr>
        <w:pStyle w:val="Normal"/>
        <w:tabs>
          <w:tab w:val="clear" w:pos="708"/>
          <w:tab w:val="left" w:pos="360" w:leader="none"/>
        </w:tabs>
        <w:spacing w:lineRule="auto" w:line="360"/>
        <w:ind w:right="-108" w:hanging="0"/>
        <w:jc w:val="both"/>
        <w:rPr>
          <w:color w:val="00CCFF"/>
        </w:rPr>
      </w:pPr>
      <w:r>
        <w:rPr>
          <w:rFonts w:cs="Arial" w:ascii="Arial" w:hAnsi="Arial"/>
          <w:color w:val="000000"/>
        </w:rPr>
        <w:t>6) zajęć związanych z wyborem kierunku kształcenia i zawodu.</w:t>
      </w:r>
    </w:p>
    <w:p>
      <w:pPr>
        <w:pStyle w:val="Normal"/>
        <w:tabs>
          <w:tab w:val="clear" w:pos="708"/>
          <w:tab w:val="left" w:pos="360" w:leader="none"/>
        </w:tabs>
        <w:spacing w:lineRule="auto" w:line="360"/>
        <w:ind w:right="-108" w:hanging="0"/>
        <w:jc w:val="both"/>
        <w:rPr>
          <w:color w:val="00CCFF"/>
        </w:rPr>
      </w:pPr>
      <w:r>
        <w:rPr>
          <w:rFonts w:cs="Arial" w:ascii="Arial" w:hAnsi="Arial"/>
          <w:color w:val="000000"/>
        </w:rPr>
        <w:t>7) porad i konsultacji</w:t>
      </w:r>
    </w:p>
    <w:p>
      <w:pPr>
        <w:pStyle w:val="Normal"/>
        <w:tabs>
          <w:tab w:val="clear" w:pos="708"/>
          <w:tab w:val="left" w:pos="360" w:leader="none"/>
        </w:tabs>
        <w:spacing w:lineRule="auto" w:line="360"/>
        <w:ind w:right="-108" w:hanging="0"/>
        <w:jc w:val="left"/>
        <w:rPr>
          <w:color w:val="000000"/>
        </w:rPr>
      </w:pPr>
      <w:r>
        <w:rPr>
          <w:rFonts w:cs="Arial" w:ascii="Arial" w:hAnsi="Arial"/>
          <w:color w:val="000000"/>
        </w:rPr>
        <w:t>8) warsztatów.</w:t>
        <w:br/>
      </w:r>
    </w:p>
    <w:p>
      <w:pPr>
        <w:pStyle w:val="ListParagraph"/>
        <w:numPr>
          <w:ilvl w:val="0"/>
          <w:numId w:val="1"/>
        </w:numPr>
        <w:spacing w:lineRule="auto" w:line="360"/>
        <w:jc w:val="left"/>
        <w:rPr>
          <w:color w:val="000000"/>
        </w:rPr>
      </w:pPr>
      <w:r>
        <w:rPr>
          <w:rFonts w:cs="Arial" w:ascii="Arial" w:hAnsi="Arial"/>
          <w:color w:val="000000"/>
        </w:rPr>
        <w:t>Zasada dobrowolności:</w:t>
      </w:r>
    </w:p>
    <w:p>
      <w:pPr>
        <w:pStyle w:val="Normal"/>
        <w:spacing w:lineRule="auto" w:line="360"/>
        <w:ind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Korzystanie z pomocy psychologiczno – pedagogicznej w szkole jest dobrowolne </w:t>
        <w:br/>
        <w:t xml:space="preserve">i nieodpłatne. </w:t>
      </w:r>
    </w:p>
    <w:p>
      <w:pPr>
        <w:pStyle w:val="ListParagraph"/>
        <w:numPr>
          <w:ilvl w:val="0"/>
          <w:numId w:val="1"/>
        </w:numPr>
        <w:spacing w:lineRule="auto" w:line="360"/>
        <w:ind w:left="0"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Zasada  współpracy :</w:t>
      </w:r>
    </w:p>
    <w:p>
      <w:pPr>
        <w:pStyle w:val="Normal"/>
        <w:tabs>
          <w:tab w:val="clear" w:pos="708"/>
          <w:tab w:val="left" w:pos="180" w:leader="none"/>
        </w:tabs>
        <w:spacing w:lineRule="auto" w:line="360"/>
        <w:ind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Pomoc psychologiczno – pedagogiczna jest organizowana i udzielana </w:t>
        <w:br/>
        <w:t>we współpracy z :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1) rodzicami  uczniów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right="-108" w:hanging="0"/>
        <w:jc w:val="both"/>
        <w:rPr>
          <w:color w:val="000000"/>
        </w:rPr>
      </w:pPr>
      <w:r>
        <w:rPr>
          <w:rFonts w:cs="Arial" w:ascii="Arial" w:hAnsi="Arial"/>
          <w:color w:val="000000"/>
        </w:rPr>
        <w:t>2) poradniami psychologiczno – pedagogicznymi, w tym poradniami specjalistycznymi, innymi placówkami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right="-108" w:hanging="0"/>
        <w:jc w:val="both"/>
        <w:rPr>
          <w:color w:val="00CCFF"/>
        </w:rPr>
      </w:pPr>
      <w:r>
        <w:rPr>
          <w:rFonts w:cs="Arial" w:ascii="Arial" w:hAnsi="Arial"/>
          <w:color w:val="000000"/>
        </w:rPr>
        <w:t>3) placówkami doskonalenia nauczyciela.</w:t>
      </w:r>
    </w:p>
    <w:p>
      <w:pPr>
        <w:pStyle w:val="Normal"/>
        <w:tabs>
          <w:tab w:val="clear" w:pos="708"/>
          <w:tab w:val="left" w:pos="180" w:leader="none"/>
          <w:tab w:val="left" w:pos="1080" w:leader="none"/>
        </w:tabs>
        <w:spacing w:lineRule="auto" w:line="360"/>
        <w:ind w:right="-108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7.</w:t>
        <w:tab/>
        <w:t xml:space="preserve">Czas trwania pomocy :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Pomoc Psychologiczno – Pedagogiczna trwa do czasu zlikwidowania opóźnień</w:t>
        <w:br/>
        <w:t>w uzyskaniu osiągnięć edukacyjnych wynikających z podstawy programowej kształcenia ogólnego dla danego etapu edukacyjnego lub złagodzenia albo wyeliminowania zaburzeń stanowiących powód objęcia ucznia daną formą pomocy psychologiczno – pedagogicznej.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8.</w:t>
        <w:tab/>
        <w:t>Szczegółowe procedury udzielania  pomocy :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right="-108" w:hanging="0"/>
        <w:jc w:val="both"/>
        <w:rPr>
          <w:color w:val="000000"/>
        </w:rPr>
      </w:pPr>
      <w:r>
        <w:rPr>
          <w:rFonts w:cs="Arial" w:ascii="Arial" w:hAnsi="Arial"/>
          <w:color w:val="000000"/>
        </w:rPr>
        <w:t>1) pomocy psychologiczno – pedagogicznej podlega uczeń, który posiada orzeczenie, opinię poradni oraz uczeń wobec, którego stwierdzono istnienie  specjalnych  potrzeb edukacyjnych (trudności w uczeniu się, szczególne uzdolnienia);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right="-108" w:hanging="0"/>
        <w:jc w:val="both"/>
        <w:rPr>
          <w:color w:val="00CCFF"/>
        </w:rPr>
      </w:pPr>
      <w:r>
        <w:rPr>
          <w:rFonts w:cs="Arial" w:ascii="Arial" w:hAnsi="Arial"/>
          <w:color w:val="000000"/>
        </w:rPr>
        <w:t>2) opinię lub orzeczenie rodzic składa w sekretariacie szkoły, gdzie zostaje udokumentowany wpływ pisma w dzienniku korespondencji,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right="-108" w:hanging="0"/>
        <w:jc w:val="both"/>
        <w:rPr>
          <w:color w:val="00CCFF"/>
        </w:rPr>
      </w:pPr>
      <w:r>
        <w:rPr>
          <w:rFonts w:cs="Arial" w:ascii="Arial" w:hAnsi="Arial"/>
          <w:color w:val="000000"/>
        </w:rPr>
        <w:t>3) z sekretariatu dokument odpiera pedagog szkolny,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right="-108" w:hanging="0"/>
        <w:jc w:val="both"/>
        <w:rPr>
          <w:color w:val="000000"/>
        </w:rPr>
      </w:pPr>
      <w:r>
        <w:rPr>
          <w:rFonts w:cs="Arial" w:ascii="Arial" w:hAnsi="Arial"/>
          <w:color w:val="000000"/>
        </w:rPr>
        <w:t>4) zalecenia do pracy z dzieckiem, które posiada opinię PPP, pedagog przekazuje wychowawcy do 14 dni od daty otrzymania opinii.</w:t>
      </w:r>
    </w:p>
    <w:p>
      <w:pPr>
        <w:pStyle w:val="Normal"/>
        <w:spacing w:lineRule="auto" w:line="360"/>
        <w:ind w:right="-108" w:hanging="0"/>
        <w:jc w:val="both"/>
        <w:rPr>
          <w:color w:val="000000"/>
        </w:rPr>
      </w:pPr>
      <w:r>
        <w:rPr>
          <w:rFonts w:cs="Arial" w:ascii="Arial" w:hAnsi="Arial"/>
          <w:color w:val="000000"/>
        </w:rPr>
        <w:t>5) w przypadku stwierdzenia, że uczeń wymaga objęcia pomocą psychologiczno – pedagogiczną :</w:t>
      </w:r>
    </w:p>
    <w:p>
      <w:pPr>
        <w:pStyle w:val="Normal"/>
        <w:spacing w:lineRule="auto" w:line="360"/>
        <w:ind w:left="708"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a) wychowawca klasy niezwłocznie udziela uczniowi tej pomocy w trakcie bieżącej pracy z uczniem oraz informuje o tym specjalistę, konsultacja </w:t>
        <w:br/>
        <w:t>w gabinecie specjalisty;</w:t>
      </w:r>
    </w:p>
    <w:p>
      <w:pPr>
        <w:pStyle w:val="Normal"/>
        <w:spacing w:lineRule="auto" w:line="360"/>
        <w:ind w:left="708"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b) nauczyciel lub specjalista niezwłocznie udzielają uczniowi tej pomocy </w:t>
        <w:br/>
        <w:t>w trakcie bieżącej pracy z uczniem i</w:t>
      </w:r>
      <w:r>
        <w:rPr>
          <w:rFonts w:cs="Arial" w:ascii="Arial" w:hAnsi="Arial"/>
          <w:b/>
          <w:bCs/>
          <w:color w:val="000000"/>
        </w:rPr>
        <w:t xml:space="preserve"> </w:t>
      </w:r>
      <w:r>
        <w:rPr>
          <w:rFonts w:cs="Arial" w:ascii="Arial" w:hAnsi="Arial"/>
          <w:color w:val="000000"/>
        </w:rPr>
        <w:t>informują o tym wychowawcę;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4) wychowawca informuje rodziców ucznia o potrzebie objęcia ucznia  pomocą psychologiczno – pedagogiczną;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right="-108" w:hanging="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cs="Arial" w:ascii="Arial" w:hAnsi="Arial"/>
          <w:color w:val="000000"/>
        </w:rPr>
        <w:t>5) dyrektor informuje pisemnie rodziców ucznia o ustalonych dla ucznia  formach, okresie udzielania pomocy psychologiczno – pedagogicznej oraz wymiarze godzin,</w:t>
        <w:br/>
        <w:t>w sposób przyjęty w szkole.</w:t>
      </w:r>
    </w:p>
    <w:p>
      <w:pPr>
        <w:pStyle w:val="Normal"/>
        <w:spacing w:lineRule="auto" w:line="360"/>
        <w:ind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9.</w:t>
        <w:tab/>
        <w:t xml:space="preserve">W przypadku ucznia posiadającego orzeczenie o potrzebie kształcenia specjalnego ustalone przez dyrektora szkoły formy, sposoby i okres udzielania pomocy psychologiczno – pedagogicznej oraz wymiar godzin, </w:t>
        <w:br/>
        <w:t>w którym poszczególne formy pomocy będą realizowane są uwzględnione</w:t>
        <w:br/>
        <w:t xml:space="preserve">w indywidualnym programie edukacyjno – terapeutycznym ( IPET ), który opracowuje zespół powołany przez dyrektora szkoły. Zespół tworzą nauczyciele </w:t>
        <w:br/>
        <w:t xml:space="preserve">i specjaliści prowadzący zajęcia z uczniem. Pracę zespołu koordynuje wychowawca. Spotkania zespołu odbywają się w miarę potrzeb. </w:t>
      </w:r>
    </w:p>
    <w:p>
      <w:pPr>
        <w:pStyle w:val="Normal"/>
        <w:spacing w:lineRule="auto" w:line="360"/>
        <w:ind w:right="-108" w:hanging="0"/>
        <w:jc w:val="both"/>
        <w:rPr>
          <w:color w:val="000000"/>
        </w:rPr>
      </w:pPr>
      <w:r>
        <w:rPr>
          <w:rFonts w:cs="Arial" w:ascii="Arial" w:hAnsi="Arial"/>
          <w:color w:val="000000"/>
        </w:rPr>
        <w:t>10.</w:t>
        <w:tab/>
      </w:r>
      <w:r>
        <w:rPr>
          <w:rFonts w:cs="Arial" w:ascii="Arial" w:hAnsi="Arial"/>
          <w:b/>
          <w:bCs/>
          <w:color w:val="000000"/>
        </w:rPr>
        <w:t xml:space="preserve">Indywidualny program edukacyjno – terapeutycznym (IPET) </w:t>
      </w:r>
      <w:r>
        <w:rPr>
          <w:rFonts w:cs="Arial" w:ascii="Arial" w:hAnsi="Arial"/>
          <w:color w:val="000000"/>
        </w:rPr>
        <w:t>opracowuje się na okres, na jaki zostało wydane orzeczenie. Rodzice ucznia otrzymują</w:t>
      </w:r>
      <w:r>
        <w:rPr>
          <w:rFonts w:cs="Arial" w:ascii="Arial" w:hAnsi="Arial"/>
          <w:strike/>
          <w:color w:val="000000"/>
        </w:rPr>
        <w:t>,</w:t>
      </w:r>
      <w:r>
        <w:rPr>
          <w:rFonts w:cs="Arial" w:ascii="Arial" w:hAnsi="Arial"/>
          <w:color w:val="000000"/>
        </w:rPr>
        <w:t xml:space="preserve"> kopię programu i arkusza wielospecjalistycznych ocen.</w:t>
      </w:r>
    </w:p>
    <w:p>
      <w:pPr>
        <w:pStyle w:val="Normal"/>
        <w:spacing w:lineRule="auto" w:line="360"/>
        <w:ind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color w:val="000000"/>
        </w:rPr>
        <w:t xml:space="preserve">IPET </w:t>
      </w:r>
      <w:r>
        <w:rPr>
          <w:rFonts w:cs="Arial" w:ascii="Arial" w:hAnsi="Arial"/>
          <w:color w:val="000000"/>
        </w:rPr>
        <w:t>opracowuje się w terminie:</w:t>
      </w:r>
    </w:p>
    <w:p>
      <w:pPr>
        <w:pStyle w:val="Normal"/>
        <w:spacing w:lineRule="auto" w:line="360"/>
        <w:ind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a) do dnia 30 września roku szkolnego, w którym uczeń rozpoczyna  kształcenie;</w:t>
      </w:r>
    </w:p>
    <w:p>
      <w:pPr>
        <w:pStyle w:val="Normal"/>
        <w:spacing w:lineRule="auto" w:line="360"/>
        <w:ind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b) 30 dni od dnia złożenia w szkole orzeczenia o potrzebie kształcenia specjalnego. </w:t>
      </w:r>
    </w:p>
    <w:p>
      <w:pPr>
        <w:pStyle w:val="Normal"/>
        <w:spacing w:lineRule="auto" w:line="360"/>
        <w:ind w:right="-108" w:hanging="0"/>
        <w:jc w:val="both"/>
        <w:rPr>
          <w:color w:val="000000"/>
        </w:rPr>
      </w:pPr>
      <w:r>
        <w:rPr>
          <w:rFonts w:cs="Arial" w:ascii="Arial" w:hAnsi="Arial"/>
          <w:color w:val="000000"/>
        </w:rPr>
        <w:t>11.</w:t>
        <w:tab/>
        <w:t xml:space="preserve">Zespół, co najmniej, dwa razy z roku szkolnym, dokonuje okresowej </w:t>
      </w:r>
      <w:r>
        <w:rPr>
          <w:rFonts w:cs="Arial" w:ascii="Arial" w:hAnsi="Arial"/>
          <w:b/>
          <w:bCs/>
          <w:color w:val="000000"/>
        </w:rPr>
        <w:t>wielospecjalistycznej oceny</w:t>
      </w:r>
      <w:r>
        <w:rPr>
          <w:rFonts w:cs="Arial" w:ascii="Arial" w:hAnsi="Arial"/>
          <w:color w:val="000000"/>
        </w:rPr>
        <w:t xml:space="preserve"> poziomu funkcjonowania ucznia, uwzględniając ocenę efektywności programu.</w:t>
      </w:r>
    </w:p>
    <w:p>
      <w:pPr>
        <w:pStyle w:val="Normal"/>
        <w:spacing w:lineRule="auto" w:line="360"/>
        <w:ind w:right="-108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12.</w:t>
        <w:tab/>
        <w:t xml:space="preserve">Rodzice mają prawo uczestniczyć w spotkaniach zespołu, a także </w:t>
        <w:br/>
        <w:t xml:space="preserve">w opracowaniu i modyfikacji programu oraz dokonywaniu </w:t>
      </w:r>
      <w:r>
        <w:rPr>
          <w:rFonts w:cs="Arial" w:ascii="Arial" w:hAnsi="Arial"/>
          <w:b/>
          <w:bCs/>
          <w:color w:val="000000"/>
        </w:rPr>
        <w:t>oceny</w:t>
      </w:r>
      <w:r>
        <w:rPr>
          <w:rFonts w:cs="Arial" w:ascii="Arial" w:hAnsi="Arial"/>
          <w:color w:val="000000"/>
        </w:rPr>
        <w:t>.</w:t>
      </w:r>
    </w:p>
    <w:p>
      <w:pPr>
        <w:pStyle w:val="Normal"/>
        <w:spacing w:lineRule="auto" w:line="360"/>
        <w:ind w:right="-108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ind w:right="-108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ind w:left="426" w:right="-108" w:hanging="426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418" w:right="1418" w:header="0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9375" cy="174625"/>
              <wp:effectExtent l="0" t="0" r="0" b="0"/>
              <wp:wrapSquare wrapText="largest"/>
              <wp:docPr id="1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stroked="f" style="position:absolute;margin-left:447.25pt;margin-top:0.05pt;width:6.1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2)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embedSystemFonts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c4e3e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locked/>
    <w:rsid w:val="00ec5237"/>
    <w:rPr>
      <w:rFonts w:ascii="Times New Roman" w:hAnsi="Times New Roman" w:cs="Times New Roman"/>
      <w:sz w:val="2"/>
      <w:szCs w:val="2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locked/>
    <w:rsid w:val="006d051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2259f3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4c4e3e"/>
    <w:pPr>
      <w:ind w:left="720" w:hanging="0"/>
    </w:pPr>
    <w:rPr/>
  </w:style>
  <w:style w:type="paragraph" w:styleId="BalloonText">
    <w:name w:val="Balloon Text"/>
    <w:basedOn w:val="Normal"/>
    <w:link w:val="TekstdymkaZnak"/>
    <w:uiPriority w:val="99"/>
    <w:semiHidden/>
    <w:qFormat/>
    <w:rsid w:val="00be6b9f"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rsid w:val="002259f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EFEC4-F898-4B9D-A7D9-92F1D266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Application>LibreOffice/6.3.3.2$Windows_X86_64 LibreOffice_project/a64200df03143b798afd1ec74a12ab50359878ed</Application>
  <Pages>4</Pages>
  <Words>798</Words>
  <Characters>5431</Characters>
  <CharactersWithSpaces>6242</CharactersWithSpaces>
  <Paragraphs>74</Paragraphs>
  <Company>Logopeda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2015-09-02T11:00:00Z</dcterms:created>
  <dc:creator>FS</dc:creator>
  <dc:description/>
  <dc:language>pl-PL</dc:language>
  <cp:lastModifiedBy/>
  <cp:lastPrinted>2020-01-30T08:25:19Z</cp:lastPrinted>
  <dcterms:modified xsi:type="dcterms:W3CDTF">2020-01-30T18:20:13Z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Logopeda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